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6350" w:type="dxa"/>
        <w:tblInd w:w="-8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269"/>
        <w:gridCol w:w="2409"/>
        <w:gridCol w:w="2410"/>
        <w:gridCol w:w="2126"/>
        <w:gridCol w:w="3001"/>
        <w:gridCol w:w="1725"/>
        <w:gridCol w:w="2410"/>
      </w:tblGrid>
      <w:tr w:rsidR="00DD5AE0" w:rsidTr="00D82A58">
        <w:tc>
          <w:tcPr>
            <w:tcW w:w="2269" w:type="dxa"/>
          </w:tcPr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 xml:space="preserve">Ort </w:t>
            </w:r>
          </w:p>
        </w:tc>
        <w:tc>
          <w:tcPr>
            <w:tcW w:w="2409" w:type="dxa"/>
          </w:tcPr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>Projektname</w:t>
            </w:r>
          </w:p>
        </w:tc>
        <w:tc>
          <w:tcPr>
            <w:tcW w:w="2410" w:type="dxa"/>
          </w:tcPr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>Betreiber</w:t>
            </w:r>
          </w:p>
        </w:tc>
        <w:tc>
          <w:tcPr>
            <w:tcW w:w="2126" w:type="dxa"/>
          </w:tcPr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>Wer ist Konzessionär</w:t>
            </w:r>
          </w:p>
        </w:tc>
        <w:tc>
          <w:tcPr>
            <w:tcW w:w="3001" w:type="dxa"/>
          </w:tcPr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>Besonderheiten</w:t>
            </w:r>
          </w:p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>(Bsp. Ticketdrucker im Taxi)</w:t>
            </w:r>
          </w:p>
        </w:tc>
        <w:tc>
          <w:tcPr>
            <w:tcW w:w="1725" w:type="dxa"/>
          </w:tcPr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>seit wann</w:t>
            </w:r>
            <w:r w:rsidR="005D20B7">
              <w:rPr>
                <w:rFonts w:ascii="Trade Gothic LT Std Cn" w:hAnsi="Trade Gothic LT Std Cn"/>
                <w:b/>
                <w:sz w:val="30"/>
                <w:szCs w:val="30"/>
              </w:rPr>
              <w:t xml:space="preserve"> läuft das Projekt</w:t>
            </w:r>
            <w:bookmarkStart w:id="0" w:name="_GoBack"/>
            <w:bookmarkEnd w:id="0"/>
            <w:r w:rsidR="003B5A45">
              <w:rPr>
                <w:rFonts w:ascii="Trade Gothic LT Std Cn" w:hAnsi="Trade Gothic LT Std Cn"/>
                <w:b/>
                <w:sz w:val="30"/>
                <w:szCs w:val="30"/>
              </w:rPr>
              <w:t>?</w:t>
            </w:r>
          </w:p>
        </w:tc>
        <w:tc>
          <w:tcPr>
            <w:tcW w:w="2410" w:type="dxa"/>
          </w:tcPr>
          <w:p w:rsidR="00DD5AE0" w:rsidRPr="00FC4B31" w:rsidRDefault="00DD5AE0">
            <w:pPr>
              <w:rPr>
                <w:rFonts w:ascii="Trade Gothic LT Std Cn" w:hAnsi="Trade Gothic LT Std Cn"/>
                <w:b/>
                <w:sz w:val="30"/>
                <w:szCs w:val="30"/>
              </w:rPr>
            </w:pP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>Kontakt</w:t>
            </w:r>
            <w:r w:rsidR="00FC4B31">
              <w:rPr>
                <w:rFonts w:ascii="Trade Gothic LT Std Cn" w:hAnsi="Trade Gothic LT Std Cn"/>
                <w:b/>
                <w:sz w:val="30"/>
                <w:szCs w:val="30"/>
              </w:rPr>
              <w:t>/</w:t>
            </w:r>
            <w:r w:rsidRPr="00FC4B31">
              <w:rPr>
                <w:rFonts w:ascii="Trade Gothic LT Std Cn" w:hAnsi="Trade Gothic LT Std Cn"/>
                <w:b/>
                <w:sz w:val="30"/>
                <w:szCs w:val="30"/>
              </w:rPr>
              <w:t xml:space="preserve"> Ansprechpartner</w:t>
            </w:r>
          </w:p>
        </w:tc>
      </w:tr>
      <w:tr w:rsidR="00DD5AE0" w:rsidTr="00D82A58">
        <w:trPr>
          <w:trHeight w:val="201"/>
        </w:trPr>
        <w:tc>
          <w:tcPr>
            <w:tcW w:w="2269" w:type="dxa"/>
          </w:tcPr>
          <w:p w:rsidR="00DD5AE0" w:rsidRDefault="00DD5AE0" w:rsidP="00684504"/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DD5AE0" w:rsidRDefault="00DD5AE0" w:rsidP="00684504"/>
        </w:tc>
        <w:tc>
          <w:tcPr>
            <w:tcW w:w="2410" w:type="dxa"/>
          </w:tcPr>
          <w:p w:rsidR="00DD5AE0" w:rsidRDefault="00DD5AE0" w:rsidP="00684504"/>
        </w:tc>
        <w:tc>
          <w:tcPr>
            <w:tcW w:w="2126" w:type="dxa"/>
          </w:tcPr>
          <w:p w:rsidR="00DD5AE0" w:rsidRDefault="00DD5AE0" w:rsidP="00684504"/>
        </w:tc>
        <w:tc>
          <w:tcPr>
            <w:tcW w:w="3001" w:type="dxa"/>
          </w:tcPr>
          <w:p w:rsidR="00DD5AE0" w:rsidRDefault="00DD5AE0" w:rsidP="00684504"/>
        </w:tc>
        <w:tc>
          <w:tcPr>
            <w:tcW w:w="1725" w:type="dxa"/>
          </w:tcPr>
          <w:p w:rsidR="00DD5AE0" w:rsidRDefault="00DD5AE0" w:rsidP="00684504"/>
        </w:tc>
        <w:tc>
          <w:tcPr>
            <w:tcW w:w="2410" w:type="dxa"/>
          </w:tcPr>
          <w:p w:rsidR="00DD5AE0" w:rsidRDefault="00DD5AE0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3B5A45" w:rsidRDefault="003B5A45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3B5A45" w:rsidRDefault="003B5A45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  <w:tr w:rsidR="00FC4B31" w:rsidTr="00D82A58">
        <w:tc>
          <w:tcPr>
            <w:tcW w:w="2269" w:type="dxa"/>
          </w:tcPr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  <w:p w:rsidR="00FC4B31" w:rsidRDefault="00FC4B31" w:rsidP="00684504"/>
        </w:tc>
        <w:tc>
          <w:tcPr>
            <w:tcW w:w="2409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  <w:tc>
          <w:tcPr>
            <w:tcW w:w="2126" w:type="dxa"/>
          </w:tcPr>
          <w:p w:rsidR="00FC4B31" w:rsidRDefault="00FC4B31" w:rsidP="00684504"/>
        </w:tc>
        <w:tc>
          <w:tcPr>
            <w:tcW w:w="3001" w:type="dxa"/>
          </w:tcPr>
          <w:p w:rsidR="00FC4B31" w:rsidRDefault="00FC4B31" w:rsidP="00684504"/>
        </w:tc>
        <w:tc>
          <w:tcPr>
            <w:tcW w:w="1725" w:type="dxa"/>
          </w:tcPr>
          <w:p w:rsidR="00FC4B31" w:rsidRDefault="00FC4B31" w:rsidP="00684504"/>
        </w:tc>
        <w:tc>
          <w:tcPr>
            <w:tcW w:w="2410" w:type="dxa"/>
          </w:tcPr>
          <w:p w:rsidR="00FC4B31" w:rsidRDefault="00FC4B31" w:rsidP="00684504"/>
        </w:tc>
      </w:tr>
    </w:tbl>
    <w:p w:rsidR="00FC4B31" w:rsidRDefault="00FC4B31" w:rsidP="00FC4B31"/>
    <w:sectPr w:rsidR="00FC4B31" w:rsidSect="0079308F">
      <w:pgSz w:w="16838" w:h="11906" w:orient="landscape"/>
      <w:pgMar w:top="284" w:right="141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 Gothic LT Std Cn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AE0"/>
    <w:rsid w:val="003B5A45"/>
    <w:rsid w:val="005D20B7"/>
    <w:rsid w:val="0079308F"/>
    <w:rsid w:val="00D82A58"/>
    <w:rsid w:val="00D960FF"/>
    <w:rsid w:val="00DD5AE0"/>
    <w:rsid w:val="00FC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DA65F"/>
  <w15:chartTrackingRefBased/>
  <w15:docId w15:val="{C24EFA37-D53B-4F48-9ED6-BC9119E56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unhideWhenUsed/>
    <w:rsid w:val="00DD5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646ADB-7B42-44AD-AE5C-A42DAEBD8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Margarete Reinhardt</dc:creator>
  <cp:keywords/>
  <dc:description/>
  <cp:lastModifiedBy>GVN, Zimmermann Gunther</cp:lastModifiedBy>
  <cp:revision>2</cp:revision>
  <dcterms:created xsi:type="dcterms:W3CDTF">2019-05-05T19:58:00Z</dcterms:created>
  <dcterms:modified xsi:type="dcterms:W3CDTF">2019-05-05T19:58:00Z</dcterms:modified>
</cp:coreProperties>
</file>